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Rybnik dnia  17.12.2024 r. 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…………………………….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pieczątka jednostki</w:t>
      </w:r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SP20.254.06.2025</w:t>
      </w: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OGŁOSZENIE O WYBORZE NAJKORZYSTNIEJSZEJ OFERTY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w postępowaniu o wartości poniżej 130 000 złotych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 Szkoły Podstawowej z Oddziałami Integracyjnymi Nr 20 im. Harcerzy Buchalików</w:t>
      </w:r>
      <w:r>
        <w:rPr>
          <w:rFonts w:ascii="Calibri" w:hAnsi="Calibri" w:cs="Arial"/>
          <w:sz w:val="22"/>
          <w:szCs w:val="22"/>
        </w:rPr>
        <w:br/>
        <w:t>w Rybniku, informuje, iż w postępowaniu przeprowadzonym w oparciu o zapytanie ofertowe</w:t>
      </w:r>
      <w:r>
        <w:rPr>
          <w:rFonts w:ascii="Calibri" w:hAnsi="Calibri" w:cs="Arial"/>
          <w:sz w:val="22"/>
          <w:szCs w:val="22"/>
        </w:rPr>
        <w:br/>
        <w:t xml:space="preserve">na </w:t>
      </w:r>
      <w:r>
        <w:rPr>
          <w:rFonts w:ascii="Calibri" w:hAnsi="Calibri" w:cs="Arial"/>
          <w:noProof/>
          <w:sz w:val="22"/>
          <w:szCs w:val="22"/>
        </w:rPr>
        <w:t>dostawę mięsa wieprzowo-wołowego i produktów wędliniarskich na potrzeby Szkoły Podstawowej nr 20 w Rybniku w okresie od 01.01.2025 do 31.12.2025</w:t>
      </w:r>
      <w:r>
        <w:rPr>
          <w:rFonts w:ascii="Calibri" w:hAnsi="Calibri" w:cs="Arial"/>
          <w:sz w:val="22"/>
          <w:szCs w:val="22"/>
        </w:rPr>
        <w:t xml:space="preserve"> r. o Nr </w:t>
      </w:r>
      <w:r>
        <w:rPr>
          <w:rFonts w:ascii="Calibri" w:hAnsi="Calibri" w:cs="Arial"/>
          <w:noProof/>
          <w:sz w:val="22"/>
          <w:szCs w:val="22"/>
        </w:rPr>
        <w:t>SP20.254.06.2025</w:t>
      </w:r>
      <w:r>
        <w:rPr>
          <w:rFonts w:ascii="Calibri" w:hAnsi="Calibri" w:cs="Arial"/>
          <w:sz w:val="22"/>
          <w:szCs w:val="22"/>
        </w:rPr>
        <w:t xml:space="preserve"> z dnia 06.12.2024 r.</w:t>
      </w: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złożona została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>_1_</w:t>
      </w:r>
      <w:r>
        <w:rPr>
          <w:rFonts w:ascii="Calibri" w:hAnsi="Calibri" w:cs="Arial"/>
          <w:sz w:val="22"/>
          <w:szCs w:val="22"/>
        </w:rPr>
        <w:t xml:space="preserve"> oferta. Otwarcie ofert nastąpiło w dniu 17.12.2024 r.</w:t>
      </w: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4252"/>
        <w:gridCol w:w="1418"/>
        <w:gridCol w:w="1575"/>
      </w:tblGrid>
      <w:tr>
        <w:trPr>
          <w:trHeight w:val="8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16-12-2024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Oferta NR 01/254.06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WĘDLINKAA Grzegorz Szymajda</w:t>
            </w:r>
            <w:r>
              <w:rPr>
                <w:rFonts w:ascii="Calibri" w:hAnsi="Calibri" w:cs="Calibri"/>
                <w:sz w:val="18"/>
                <w:szCs w:val="22"/>
              </w:rPr>
              <w:br/>
              <w:t>43-100 Tychy, ul. Objazdowa 30A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rFonts w:ascii="Calibri" w:hAnsi="Calibri" w:cs="Calibri"/>
                <w:sz w:val="20"/>
                <w:szCs w:val="32"/>
              </w:rPr>
            </w:pPr>
            <w:r>
              <w:rPr>
                <w:rFonts w:ascii="Calibri" w:hAnsi="Calibri" w:cs="Calibri"/>
                <w:sz w:val="20"/>
                <w:szCs w:val="32"/>
              </w:rPr>
              <w:t xml:space="preserve">65 599,00 zł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32"/>
              </w:rPr>
            </w:pPr>
            <w:r>
              <w:rPr>
                <w:rFonts w:ascii="Calibri" w:hAnsi="Calibri" w:cs="Calibri"/>
                <w:sz w:val="20"/>
                <w:szCs w:val="32"/>
              </w:rPr>
              <w:t xml:space="preserve">68 878,95 zł </w:t>
            </w:r>
          </w:p>
        </w:tc>
      </w:tr>
    </w:tbl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DOTYCZĄCE WYBORU NAJKORZYSTNIEJSZEJ OFERTY</w:t>
      </w:r>
    </w:p>
    <w:p>
      <w:pPr>
        <w:pStyle w:val="Bezodstpw1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wybrał najkorzystniejszą ofertę – przedstawioną przez :</w:t>
      </w:r>
    </w:p>
    <w:tbl>
      <w:tblPr>
        <w:tblStyle w:val="Tabela-Siatka"/>
        <w:tblpPr w:leftFromText="141" w:rightFromText="141" w:vertAnchor="text" w:horzAnchor="margin" w:tblpY="53"/>
        <w:tblW w:w="9478" w:type="dxa"/>
        <w:tblLook w:val="01E0" w:firstRow="1" w:lastRow="1" w:firstColumn="1" w:lastColumn="1" w:noHBand="0" w:noVBand="0"/>
      </w:tblPr>
      <w:tblGrid>
        <w:gridCol w:w="5148"/>
        <w:gridCol w:w="2340"/>
        <w:gridCol w:w="1990"/>
      </w:tblGrid>
      <w:tr>
        <w:trPr>
          <w:trHeight w:val="53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Kontrahent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netto</w:t>
            </w:r>
          </w:p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oferty</w:t>
            </w:r>
          </w:p>
        </w:tc>
        <w:tc>
          <w:tcPr>
            <w:tcW w:w="199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oferty</w:t>
            </w:r>
          </w:p>
        </w:tc>
      </w:tr>
      <w:tr>
        <w:trPr>
          <w:trHeight w:val="99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WĘDLINKAA Grzegorz Szymajda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43-100 Tychy, ul. Objazdowa 30A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 xml:space="preserve">65 599,00 zł </w:t>
            </w:r>
          </w:p>
        </w:tc>
        <w:tc>
          <w:tcPr>
            <w:tcW w:w="1990" w:type="dxa"/>
            <w:vAlign w:val="center"/>
          </w:tcPr>
          <w:p>
            <w:pPr>
              <w:ind w:firstLineChars="100" w:firstLine="281"/>
              <w:jc w:val="right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 xml:space="preserve">68 878,95 zł </w:t>
            </w:r>
          </w:p>
        </w:tc>
      </w:tr>
    </w:tbl>
    <w:p>
      <w:pPr>
        <w:pStyle w:val="Bezodstpw1"/>
        <w:spacing w:line="276" w:lineRule="auto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OCENA OFERT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Zamawiający dokonał oceny ważnych ofert na podstawie następujących kryteriów: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1 - Cena 100%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Lucjan Rugor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………………………..………………..………..…….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  <w:sectPr>
          <w:pgSz w:w="11906" w:h="16838"/>
          <w:pgMar w:top="567" w:right="1418" w:bottom="567" w:left="1418" w:header="709" w:footer="709" w:gutter="0"/>
          <w:pgNumType w:start="1"/>
          <w:cols w:space="708"/>
          <w:docGrid w:linePitch="360"/>
        </w:sectPr>
      </w:pPr>
      <w:r>
        <w:rPr>
          <w:rFonts w:ascii="Calibri" w:hAnsi="Calibri" w:cs="Arial"/>
          <w:sz w:val="16"/>
          <w:szCs w:val="16"/>
        </w:rPr>
        <w:t>pieczątka i podpis dyrektora szkoły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</w:p>
    <w:sectPr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3878"/>
    <w:multiLevelType w:val="hybridMultilevel"/>
    <w:tmpl w:val="04E4DE06"/>
    <w:lvl w:ilvl="0" w:tplc="9A9E0AC0">
      <w:start w:val="1"/>
      <w:numFmt w:val="decimal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7A73"/>
    <w:multiLevelType w:val="hybridMultilevel"/>
    <w:tmpl w:val="DC4835C8"/>
    <w:lvl w:ilvl="0" w:tplc="2E8AAB5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B1E53AE"/>
    <w:multiLevelType w:val="hybridMultilevel"/>
    <w:tmpl w:val="C916EA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B71135A"/>
    <w:multiLevelType w:val="multilevel"/>
    <w:tmpl w:val="C916EA9A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A2B5-A3CE-45E6-B70E-7F70844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Akapitzlist1"/>
    <w:locked/>
    <w:rPr>
      <w:rFonts w:eastAsia="Calibri"/>
      <w:sz w:val="24"/>
      <w:szCs w:val="24"/>
      <w:lang w:val="pl-PL" w:eastAsia="pl-PL" w:bidi="ar-SA"/>
    </w:rPr>
  </w:style>
  <w:style w:type="paragraph" w:customStyle="1" w:styleId="Bezodstpw1">
    <w:name w:val="Bez odstępów1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 dnia …………………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 dnia …………………</dc:title>
  <dc:subject/>
  <dc:creator>Sekretariat</dc:creator>
  <cp:keywords/>
  <dc:description/>
  <cp:lastModifiedBy>Konto Microsoft</cp:lastModifiedBy>
  <cp:revision>6</cp:revision>
  <cp:lastPrinted>2024-12-17T10:03:00Z</cp:lastPrinted>
  <dcterms:created xsi:type="dcterms:W3CDTF">2024-12-17T10:00:00Z</dcterms:created>
  <dcterms:modified xsi:type="dcterms:W3CDTF">2024-12-17T11:42:00Z</dcterms:modified>
</cp:coreProperties>
</file>